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6C9" w:rsidRDefault="006126C9" w:rsidP="006126C9">
      <w:pPr>
        <w:jc w:val="center"/>
        <w:rPr>
          <w:b/>
          <w:szCs w:val="20"/>
          <w:u w:val="single"/>
        </w:rPr>
      </w:pPr>
      <w:r>
        <w:rPr>
          <w:b/>
          <w:szCs w:val="20"/>
          <w:u w:val="single"/>
        </w:rPr>
        <w:t>ООО «</w:t>
      </w:r>
      <w:proofErr w:type="spellStart"/>
      <w:r>
        <w:rPr>
          <w:b/>
          <w:szCs w:val="20"/>
          <w:u w:val="single"/>
        </w:rPr>
        <w:t>Информа</w:t>
      </w:r>
      <w:proofErr w:type="spellEnd"/>
      <w:r>
        <w:rPr>
          <w:b/>
          <w:szCs w:val="20"/>
          <w:u w:val="single"/>
        </w:rPr>
        <w:t>»</w:t>
      </w:r>
    </w:p>
    <w:p w:rsidR="006126C9" w:rsidRDefault="006126C9" w:rsidP="006126C9">
      <w:pPr>
        <w:pBdr>
          <w:bottom w:val="single" w:sz="6" w:space="1" w:color="auto" w:shadow="1"/>
        </w:pBdr>
        <w:jc w:val="center"/>
        <w:rPr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630060, г"/>
        </w:smartTagPr>
        <w:r>
          <w:rPr>
            <w:sz w:val="20"/>
            <w:szCs w:val="20"/>
          </w:rPr>
          <w:t>630060, г</w:t>
        </w:r>
      </w:smartTag>
      <w:r>
        <w:rPr>
          <w:sz w:val="20"/>
          <w:szCs w:val="20"/>
        </w:rPr>
        <w:t xml:space="preserve">. Новосибирск, ул. Разъездная, д. 12, ИНН/КПП 5408278146/540801001, 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/с 40702810023550001358 в  Банке «Альфа-Банк» (АО) г. Новосибирск, БИК 045004774, к/с 30101810600000000774</w:t>
      </w:r>
    </w:p>
    <w:p w:rsidR="006126C9" w:rsidRDefault="006126C9" w:rsidP="006126C9">
      <w:pPr>
        <w:tabs>
          <w:tab w:val="left" w:pos="-5331"/>
        </w:tabs>
        <w:ind w:left="-426" w:right="709" w:firstLine="426"/>
        <w:jc w:val="center"/>
        <w:rPr>
          <w:rStyle w:val="apple-converted-space"/>
          <w:bCs/>
          <w:kern w:val="2"/>
          <w:sz w:val="32"/>
          <w:szCs w:val="22"/>
        </w:rPr>
      </w:pPr>
    </w:p>
    <w:p w:rsidR="00CB5B05" w:rsidRDefault="00B70F26" w:rsidP="00734353">
      <w:pPr>
        <w:tabs>
          <w:tab w:val="left" w:pos="-5331"/>
          <w:tab w:val="left" w:pos="-5331"/>
        </w:tabs>
        <w:ind w:left="-851" w:right="709"/>
        <w:jc w:val="center"/>
        <w:rPr>
          <w:rStyle w:val="apple-converted-space"/>
          <w:b/>
          <w:bCs/>
          <w:kern w:val="1"/>
          <w:sz w:val="22"/>
          <w:szCs w:val="22"/>
        </w:rPr>
      </w:pPr>
      <w:bookmarkStart w:id="0" w:name="_GoBack"/>
      <w:bookmarkEnd w:id="0"/>
      <w:r w:rsidRPr="006126C9">
        <w:rPr>
          <w:rStyle w:val="apple-converted-space"/>
          <w:b/>
          <w:bCs/>
          <w:kern w:val="1"/>
          <w:sz w:val="22"/>
          <w:szCs w:val="22"/>
        </w:rPr>
        <w:t xml:space="preserve">       </w:t>
      </w:r>
      <w:r w:rsidRPr="006126C9">
        <w:rPr>
          <w:rStyle w:val="apple-converted-space"/>
          <w:b/>
          <w:bCs/>
          <w:kern w:val="1"/>
          <w:sz w:val="32"/>
          <w:szCs w:val="22"/>
        </w:rPr>
        <w:t xml:space="preserve">   </w:t>
      </w:r>
      <w:r w:rsidR="008670A6">
        <w:rPr>
          <w:rStyle w:val="apple-converted-space"/>
          <w:b/>
          <w:bCs/>
          <w:kern w:val="1"/>
          <w:sz w:val="32"/>
          <w:szCs w:val="22"/>
        </w:rPr>
        <w:t xml:space="preserve">Функциональные характеристики </w:t>
      </w:r>
      <w:proofErr w:type="gramStart"/>
      <w:r w:rsidR="008670A6">
        <w:rPr>
          <w:rStyle w:val="apple-converted-space"/>
          <w:b/>
          <w:bCs/>
          <w:kern w:val="1"/>
          <w:sz w:val="32"/>
          <w:szCs w:val="22"/>
        </w:rPr>
        <w:t>ПО</w:t>
      </w:r>
      <w:proofErr w:type="gramEnd"/>
      <w:r w:rsidR="008670A6">
        <w:rPr>
          <w:rStyle w:val="apple-converted-space"/>
          <w:b/>
          <w:bCs/>
          <w:kern w:val="1"/>
          <w:sz w:val="32"/>
          <w:szCs w:val="22"/>
        </w:rPr>
        <w:t>.</w:t>
      </w:r>
    </w:p>
    <w:p w:rsidR="002E5176" w:rsidRDefault="002E5176" w:rsidP="002E5176">
      <w:pPr>
        <w:tabs>
          <w:tab w:val="left" w:pos="-5331"/>
          <w:tab w:val="left" w:pos="-5331"/>
        </w:tabs>
        <w:ind w:left="-851" w:right="709"/>
        <w:jc w:val="center"/>
        <w:rPr>
          <w:rStyle w:val="apple-converted-space"/>
          <w:b/>
          <w:bCs/>
          <w:kern w:val="1"/>
          <w:sz w:val="22"/>
          <w:szCs w:val="22"/>
        </w:rPr>
      </w:pPr>
    </w:p>
    <w:p w:rsidR="008F537A" w:rsidRPr="005426DB" w:rsidRDefault="008F537A" w:rsidP="002E5176">
      <w:pPr>
        <w:tabs>
          <w:tab w:val="left" w:pos="-5331"/>
          <w:tab w:val="left" w:pos="-5331"/>
        </w:tabs>
        <w:ind w:left="-851" w:right="709"/>
        <w:jc w:val="center"/>
        <w:rPr>
          <w:rStyle w:val="apple-converted-space"/>
          <w:b/>
          <w:bCs/>
          <w:kern w:val="1"/>
          <w:sz w:val="22"/>
          <w:szCs w:val="22"/>
        </w:rPr>
      </w:pPr>
    </w:p>
    <w:p w:rsidR="0061237C" w:rsidRPr="0061237C" w:rsidRDefault="0061237C" w:rsidP="0061237C">
      <w:pPr>
        <w:ind w:left="-851" w:firstLine="567"/>
        <w:jc w:val="both"/>
        <w:rPr>
          <w:rStyle w:val="apple-converted-space"/>
        </w:rPr>
      </w:pPr>
      <w:r w:rsidRPr="0061237C">
        <w:rPr>
          <w:rStyle w:val="apple-converted-space"/>
        </w:rPr>
        <w:t xml:space="preserve">Программный комплекс «Экосистема»  – это система комплексной автоматизации работы РКЦ, </w:t>
      </w:r>
      <w:r>
        <w:rPr>
          <w:rStyle w:val="apple-converted-space"/>
        </w:rPr>
        <w:t>п</w:t>
      </w:r>
      <w:r w:rsidRPr="0061237C">
        <w:rPr>
          <w:rStyle w:val="apple-converted-space"/>
        </w:rPr>
        <w:t xml:space="preserve">оставщика коммунальных услуг, </w:t>
      </w:r>
      <w:r>
        <w:rPr>
          <w:rStyle w:val="apple-converted-space"/>
        </w:rPr>
        <w:t>у</w:t>
      </w:r>
      <w:r w:rsidRPr="0061237C">
        <w:rPr>
          <w:rStyle w:val="apple-converted-space"/>
        </w:rPr>
        <w:t xml:space="preserve">правляющей компании </w:t>
      </w:r>
      <w:r>
        <w:rPr>
          <w:rStyle w:val="apple-converted-space"/>
        </w:rPr>
        <w:t>со</w:t>
      </w:r>
      <w:r w:rsidRPr="0061237C">
        <w:rPr>
          <w:rStyle w:val="apple-converted-space"/>
        </w:rPr>
        <w:t xml:space="preserve"> следующи</w:t>
      </w:r>
      <w:r>
        <w:rPr>
          <w:rStyle w:val="apple-converted-space"/>
        </w:rPr>
        <w:t>ми функциональными возможностями</w:t>
      </w:r>
      <w:r w:rsidRPr="0061237C">
        <w:rPr>
          <w:rStyle w:val="apple-converted-space"/>
        </w:rPr>
        <w:t xml:space="preserve">: </w:t>
      </w:r>
    </w:p>
    <w:p w:rsidR="0061237C" w:rsidRPr="0061237C" w:rsidRDefault="0061237C" w:rsidP="0061237C">
      <w:pPr>
        <w:ind w:left="-851" w:firstLine="567"/>
        <w:jc w:val="both"/>
        <w:rPr>
          <w:rStyle w:val="apple-converted-space"/>
        </w:rPr>
      </w:pPr>
      <w:r w:rsidRPr="0061237C">
        <w:rPr>
          <w:rStyle w:val="apple-converted-space"/>
        </w:rPr>
        <w:t xml:space="preserve"> </w:t>
      </w:r>
    </w:p>
    <w:p w:rsidR="0061237C" w:rsidRPr="0061237C" w:rsidRDefault="0061237C" w:rsidP="0061237C">
      <w:pPr>
        <w:ind w:left="-851" w:firstLine="567"/>
        <w:jc w:val="both"/>
        <w:rPr>
          <w:rStyle w:val="apple-converted-space"/>
        </w:rPr>
      </w:pPr>
      <w:r w:rsidRPr="0061237C">
        <w:rPr>
          <w:rStyle w:val="apple-converted-space"/>
        </w:rPr>
        <w:t xml:space="preserve">• Учет договоров и лицевых счетов на услуги ЖКУ в отношении юридических и физических лиц, потребителей ЖКУ. </w:t>
      </w:r>
    </w:p>
    <w:p w:rsidR="0061237C" w:rsidRPr="0061237C" w:rsidRDefault="0061237C" w:rsidP="0061237C">
      <w:pPr>
        <w:ind w:left="-851" w:firstLine="567"/>
        <w:jc w:val="both"/>
        <w:rPr>
          <w:rStyle w:val="apple-converted-space"/>
        </w:rPr>
      </w:pPr>
      <w:r w:rsidRPr="0061237C">
        <w:rPr>
          <w:rStyle w:val="apple-converted-space"/>
        </w:rPr>
        <w:t xml:space="preserve">• Учет объектов коммунальной инфраструктуры. </w:t>
      </w:r>
    </w:p>
    <w:p w:rsidR="0061237C" w:rsidRPr="0061237C" w:rsidRDefault="0061237C" w:rsidP="0061237C">
      <w:pPr>
        <w:ind w:left="-851" w:firstLine="567"/>
        <w:jc w:val="both"/>
        <w:rPr>
          <w:rStyle w:val="apple-converted-space"/>
        </w:rPr>
      </w:pPr>
      <w:r w:rsidRPr="0061237C">
        <w:rPr>
          <w:rStyle w:val="apple-converted-space"/>
        </w:rPr>
        <w:t xml:space="preserve">• Ведение реестра потребителей с указанием родственных связей и т.п. </w:t>
      </w:r>
    </w:p>
    <w:p w:rsidR="0061237C" w:rsidRPr="0061237C" w:rsidRDefault="0061237C" w:rsidP="0061237C">
      <w:pPr>
        <w:ind w:left="-851" w:firstLine="567"/>
        <w:jc w:val="both"/>
        <w:rPr>
          <w:rStyle w:val="apple-converted-space"/>
        </w:rPr>
      </w:pPr>
      <w:r w:rsidRPr="0061237C">
        <w:rPr>
          <w:rStyle w:val="apple-converted-space"/>
        </w:rPr>
        <w:t xml:space="preserve">• Автоматизированный процесс расчета/корректировок за оказанные услуги. </w:t>
      </w:r>
    </w:p>
    <w:p w:rsidR="0061237C" w:rsidRPr="0061237C" w:rsidRDefault="0061237C" w:rsidP="0061237C">
      <w:pPr>
        <w:ind w:left="-851" w:firstLine="567"/>
        <w:jc w:val="both"/>
        <w:rPr>
          <w:rStyle w:val="apple-converted-space"/>
        </w:rPr>
      </w:pPr>
      <w:r w:rsidRPr="0061237C">
        <w:rPr>
          <w:rStyle w:val="apple-converted-space"/>
        </w:rPr>
        <w:t xml:space="preserve">• Обеспечение обмена информацией с внешними федеральными, региональными и коммерческими информационными системами. </w:t>
      </w:r>
    </w:p>
    <w:p w:rsidR="0061237C" w:rsidRPr="0061237C" w:rsidRDefault="0061237C" w:rsidP="0061237C">
      <w:pPr>
        <w:ind w:left="-851" w:firstLine="567"/>
        <w:jc w:val="both"/>
        <w:rPr>
          <w:rStyle w:val="apple-converted-space"/>
        </w:rPr>
      </w:pPr>
      <w:r w:rsidRPr="0061237C">
        <w:rPr>
          <w:rStyle w:val="apple-converted-space"/>
        </w:rPr>
        <w:t xml:space="preserve">• Автоматизация </w:t>
      </w:r>
      <w:proofErr w:type="spellStart"/>
      <w:r w:rsidRPr="0061237C">
        <w:rPr>
          <w:rStyle w:val="apple-converted-space"/>
        </w:rPr>
        <w:t>претензионно</w:t>
      </w:r>
      <w:proofErr w:type="spellEnd"/>
      <w:r w:rsidRPr="0061237C">
        <w:rPr>
          <w:rStyle w:val="apple-converted-space"/>
        </w:rPr>
        <w:t xml:space="preserve">-исковой работы с должниками </w:t>
      </w:r>
    </w:p>
    <w:p w:rsidR="0061237C" w:rsidRPr="0061237C" w:rsidRDefault="0061237C" w:rsidP="0061237C">
      <w:pPr>
        <w:ind w:left="-851" w:firstLine="567"/>
        <w:jc w:val="both"/>
        <w:rPr>
          <w:rStyle w:val="apple-converted-space"/>
        </w:rPr>
      </w:pPr>
      <w:r w:rsidRPr="0061237C">
        <w:rPr>
          <w:rStyle w:val="apple-converted-space"/>
        </w:rPr>
        <w:t xml:space="preserve">• Возможность информировать потребителей по электронным и телефонным каналам связи. </w:t>
      </w:r>
    </w:p>
    <w:p w:rsidR="0061237C" w:rsidRPr="0061237C" w:rsidRDefault="0061237C" w:rsidP="0061237C">
      <w:pPr>
        <w:ind w:left="-851" w:firstLine="567"/>
        <w:jc w:val="both"/>
        <w:rPr>
          <w:rStyle w:val="apple-converted-space"/>
        </w:rPr>
      </w:pPr>
      <w:r w:rsidRPr="0061237C">
        <w:rPr>
          <w:rStyle w:val="apple-converted-space"/>
        </w:rPr>
        <w:t xml:space="preserve">• Прием и регистрация обращений от потребителей. </w:t>
      </w:r>
    </w:p>
    <w:p w:rsidR="004B01BE" w:rsidRPr="004B01BE" w:rsidRDefault="0061237C" w:rsidP="0061237C">
      <w:pPr>
        <w:ind w:left="-851" w:firstLine="567"/>
        <w:jc w:val="both"/>
        <w:rPr>
          <w:rStyle w:val="apple-converted-space"/>
          <w:b/>
          <w:sz w:val="22"/>
          <w:szCs w:val="22"/>
        </w:rPr>
      </w:pPr>
      <w:r w:rsidRPr="0061237C">
        <w:rPr>
          <w:rStyle w:val="apple-converted-space"/>
        </w:rPr>
        <w:t>• Прием оплат за оказанные услуги и многое другое…</w:t>
      </w:r>
    </w:p>
    <w:sectPr w:rsidR="004B01BE" w:rsidRPr="004B01BE" w:rsidSect="00734353">
      <w:pgSz w:w="11900" w:h="16840"/>
      <w:pgMar w:top="-567" w:right="850" w:bottom="28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D68" w:rsidRDefault="00272D68">
      <w:r>
        <w:separator/>
      </w:r>
    </w:p>
  </w:endnote>
  <w:endnote w:type="continuationSeparator" w:id="0">
    <w:p w:rsidR="00272D68" w:rsidRDefault="002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D68" w:rsidRDefault="00272D68">
      <w:r>
        <w:separator/>
      </w:r>
    </w:p>
  </w:footnote>
  <w:footnote w:type="continuationSeparator" w:id="0">
    <w:p w:rsidR="00272D68" w:rsidRDefault="00272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6618"/>
    <w:multiLevelType w:val="hybridMultilevel"/>
    <w:tmpl w:val="92741358"/>
    <w:numStyleLink w:val="4"/>
  </w:abstractNum>
  <w:abstractNum w:abstractNumId="1">
    <w:nsid w:val="0745000B"/>
    <w:multiLevelType w:val="hybridMultilevel"/>
    <w:tmpl w:val="92741358"/>
    <w:styleLink w:val="4"/>
    <w:lvl w:ilvl="0" w:tplc="704E0104">
      <w:start w:val="1"/>
      <w:numFmt w:val="bullet"/>
      <w:lvlText w:val="•"/>
      <w:lvlJc w:val="left"/>
      <w:pPr>
        <w:ind w:left="128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AB0AB88">
      <w:start w:val="1"/>
      <w:numFmt w:val="bullet"/>
      <w:lvlText w:val="o"/>
      <w:lvlJc w:val="left"/>
      <w:pPr>
        <w:ind w:left="20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FD67FEE">
      <w:start w:val="1"/>
      <w:numFmt w:val="bullet"/>
      <w:lvlText w:val="▪"/>
      <w:lvlJc w:val="left"/>
      <w:pPr>
        <w:ind w:left="27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0B0AFDE">
      <w:start w:val="1"/>
      <w:numFmt w:val="bullet"/>
      <w:lvlText w:val="•"/>
      <w:lvlJc w:val="left"/>
      <w:pPr>
        <w:ind w:left="344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3167A30">
      <w:start w:val="1"/>
      <w:numFmt w:val="bullet"/>
      <w:lvlText w:val="o"/>
      <w:lvlJc w:val="left"/>
      <w:pPr>
        <w:ind w:left="41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28578E">
      <w:start w:val="1"/>
      <w:numFmt w:val="bullet"/>
      <w:lvlText w:val="▪"/>
      <w:lvlJc w:val="left"/>
      <w:pPr>
        <w:ind w:left="48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946A348">
      <w:start w:val="1"/>
      <w:numFmt w:val="bullet"/>
      <w:lvlText w:val="•"/>
      <w:lvlJc w:val="left"/>
      <w:pPr>
        <w:ind w:left="560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3C8DD90">
      <w:start w:val="1"/>
      <w:numFmt w:val="bullet"/>
      <w:lvlText w:val="o"/>
      <w:lvlJc w:val="left"/>
      <w:pPr>
        <w:ind w:left="63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916010A">
      <w:start w:val="1"/>
      <w:numFmt w:val="bullet"/>
      <w:lvlText w:val="▪"/>
      <w:lvlJc w:val="left"/>
      <w:pPr>
        <w:ind w:left="70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090D6EB5"/>
    <w:multiLevelType w:val="hybridMultilevel"/>
    <w:tmpl w:val="B08C9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0C3064"/>
    <w:multiLevelType w:val="hybridMultilevel"/>
    <w:tmpl w:val="3D646FE8"/>
    <w:lvl w:ilvl="0" w:tplc="0419000F">
      <w:start w:val="1"/>
      <w:numFmt w:val="decimal"/>
      <w:lvlText w:val="%1."/>
      <w:lvlJc w:val="left"/>
      <w:pPr>
        <w:ind w:left="1287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DC0442">
      <w:start w:val="1"/>
      <w:numFmt w:val="bullet"/>
      <w:lvlText w:val="o"/>
      <w:lvlJc w:val="left"/>
      <w:pPr>
        <w:ind w:left="20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FB06FA2">
      <w:start w:val="1"/>
      <w:numFmt w:val="bullet"/>
      <w:lvlText w:val="▪"/>
      <w:lvlJc w:val="left"/>
      <w:pPr>
        <w:ind w:left="27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2448C0">
      <w:start w:val="1"/>
      <w:numFmt w:val="bullet"/>
      <w:lvlText w:val="•"/>
      <w:lvlJc w:val="left"/>
      <w:pPr>
        <w:ind w:left="344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48D3DE">
      <w:start w:val="1"/>
      <w:numFmt w:val="bullet"/>
      <w:lvlText w:val="o"/>
      <w:lvlJc w:val="left"/>
      <w:pPr>
        <w:ind w:left="41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A89DF8">
      <w:start w:val="1"/>
      <w:numFmt w:val="bullet"/>
      <w:lvlText w:val="▪"/>
      <w:lvlJc w:val="left"/>
      <w:pPr>
        <w:ind w:left="48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94ACD6E">
      <w:start w:val="1"/>
      <w:numFmt w:val="bullet"/>
      <w:lvlText w:val="•"/>
      <w:lvlJc w:val="left"/>
      <w:pPr>
        <w:ind w:left="560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8863DE">
      <w:start w:val="1"/>
      <w:numFmt w:val="bullet"/>
      <w:lvlText w:val="o"/>
      <w:lvlJc w:val="left"/>
      <w:pPr>
        <w:ind w:left="63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224DE96">
      <w:start w:val="1"/>
      <w:numFmt w:val="bullet"/>
      <w:lvlText w:val="▪"/>
      <w:lvlJc w:val="left"/>
      <w:pPr>
        <w:ind w:left="70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1A0B5BDC"/>
    <w:multiLevelType w:val="multilevel"/>
    <w:tmpl w:val="C4DE061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5">
    <w:nsid w:val="27C436EE"/>
    <w:multiLevelType w:val="hybridMultilevel"/>
    <w:tmpl w:val="25CA1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9750EA"/>
    <w:multiLevelType w:val="hybridMultilevel"/>
    <w:tmpl w:val="E3DC177C"/>
    <w:styleLink w:val="2"/>
    <w:lvl w:ilvl="0" w:tplc="7980AA9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705A7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D63CE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76633CC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78EA9A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AB07A7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424720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5C564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A4ED98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>
    <w:nsid w:val="3F8E78A1"/>
    <w:multiLevelType w:val="hybridMultilevel"/>
    <w:tmpl w:val="E3DC177C"/>
    <w:numStyleLink w:val="2"/>
  </w:abstractNum>
  <w:abstractNum w:abstractNumId="8">
    <w:nsid w:val="418F46D8"/>
    <w:multiLevelType w:val="hybridMultilevel"/>
    <w:tmpl w:val="39C0D0F8"/>
    <w:styleLink w:val="1"/>
    <w:lvl w:ilvl="0" w:tplc="3E78D72A">
      <w:start w:val="1"/>
      <w:numFmt w:val="bullet"/>
      <w:lvlText w:val="·"/>
      <w:lvlJc w:val="left"/>
      <w:pPr>
        <w:tabs>
          <w:tab w:val="num" w:pos="720"/>
        </w:tabs>
        <w:ind w:left="153" w:firstLine="4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5C2100">
      <w:start w:val="1"/>
      <w:numFmt w:val="bullet"/>
      <w:lvlText w:val="o"/>
      <w:lvlJc w:val="left"/>
      <w:pPr>
        <w:tabs>
          <w:tab w:val="num" w:pos="1341"/>
        </w:tabs>
        <w:ind w:left="774" w:hanging="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F726344">
      <w:start w:val="1"/>
      <w:numFmt w:val="bullet"/>
      <w:lvlText w:val="▪"/>
      <w:lvlJc w:val="left"/>
      <w:pPr>
        <w:tabs>
          <w:tab w:val="num" w:pos="2061"/>
        </w:tabs>
        <w:ind w:left="1494" w:hanging="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848DB6">
      <w:start w:val="1"/>
      <w:numFmt w:val="bullet"/>
      <w:lvlText w:val="•"/>
      <w:lvlJc w:val="left"/>
      <w:pPr>
        <w:tabs>
          <w:tab w:val="num" w:pos="2781"/>
        </w:tabs>
        <w:ind w:left="2214" w:hanging="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4A32FE">
      <w:start w:val="1"/>
      <w:numFmt w:val="bullet"/>
      <w:lvlText w:val="o"/>
      <w:lvlJc w:val="left"/>
      <w:pPr>
        <w:tabs>
          <w:tab w:val="num" w:pos="3501"/>
        </w:tabs>
        <w:ind w:left="2934" w:hanging="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D6B4E4">
      <w:start w:val="1"/>
      <w:numFmt w:val="bullet"/>
      <w:lvlText w:val="▪"/>
      <w:lvlJc w:val="left"/>
      <w:pPr>
        <w:tabs>
          <w:tab w:val="num" w:pos="4221"/>
        </w:tabs>
        <w:ind w:left="3654" w:hanging="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C28706">
      <w:start w:val="1"/>
      <w:numFmt w:val="bullet"/>
      <w:lvlText w:val="•"/>
      <w:lvlJc w:val="left"/>
      <w:pPr>
        <w:tabs>
          <w:tab w:val="num" w:pos="4941"/>
        </w:tabs>
        <w:ind w:left="4374" w:hanging="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1FECC66">
      <w:start w:val="1"/>
      <w:numFmt w:val="bullet"/>
      <w:lvlText w:val="o"/>
      <w:lvlJc w:val="left"/>
      <w:pPr>
        <w:tabs>
          <w:tab w:val="num" w:pos="5661"/>
        </w:tabs>
        <w:ind w:left="5094" w:hanging="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7203B68">
      <w:start w:val="1"/>
      <w:numFmt w:val="bullet"/>
      <w:lvlText w:val="▪"/>
      <w:lvlJc w:val="left"/>
      <w:pPr>
        <w:tabs>
          <w:tab w:val="num" w:pos="6381"/>
        </w:tabs>
        <w:ind w:left="5814" w:hanging="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41936634"/>
    <w:multiLevelType w:val="hybridMultilevel"/>
    <w:tmpl w:val="4A66A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3147CE"/>
    <w:multiLevelType w:val="hybridMultilevel"/>
    <w:tmpl w:val="F3C80430"/>
    <w:styleLink w:val="3"/>
    <w:lvl w:ilvl="0" w:tplc="0BBEEA2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9C6E1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52A720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8348FEE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FECA42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48BAF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5EF032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3E0E5F6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5A7146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>
    <w:nsid w:val="463E6CDD"/>
    <w:multiLevelType w:val="hybridMultilevel"/>
    <w:tmpl w:val="F3C80430"/>
    <w:numStyleLink w:val="3"/>
  </w:abstractNum>
  <w:abstractNum w:abstractNumId="12">
    <w:nsid w:val="51586D26"/>
    <w:multiLevelType w:val="hybridMultilevel"/>
    <w:tmpl w:val="36DADA9C"/>
    <w:lvl w:ilvl="0" w:tplc="041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3">
    <w:nsid w:val="55CB2477"/>
    <w:multiLevelType w:val="hybridMultilevel"/>
    <w:tmpl w:val="39C0D0F8"/>
    <w:numStyleLink w:val="1"/>
  </w:abstractNum>
  <w:abstractNum w:abstractNumId="14">
    <w:nsid w:val="69192E96"/>
    <w:multiLevelType w:val="hybridMultilevel"/>
    <w:tmpl w:val="9DB83DDA"/>
    <w:lvl w:ilvl="0" w:tplc="5FB29AF2">
      <w:start w:val="1"/>
      <w:numFmt w:val="decimal"/>
      <w:lvlText w:val="%1)"/>
      <w:lvlJc w:val="left"/>
      <w:pPr>
        <w:ind w:left="-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5">
    <w:nsid w:val="6A9C2150"/>
    <w:multiLevelType w:val="hybridMultilevel"/>
    <w:tmpl w:val="46105BDE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6">
    <w:nsid w:val="71AB6B34"/>
    <w:multiLevelType w:val="hybridMultilevel"/>
    <w:tmpl w:val="12D60FB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>
    <w:nsid w:val="7EC219FB"/>
    <w:multiLevelType w:val="hybridMultilevel"/>
    <w:tmpl w:val="E5209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6"/>
  </w:num>
  <w:num w:numId="4">
    <w:abstractNumId w:val="7"/>
  </w:num>
  <w:num w:numId="5">
    <w:abstractNumId w:val="10"/>
  </w:num>
  <w:num w:numId="6">
    <w:abstractNumId w:val="11"/>
  </w:num>
  <w:num w:numId="7">
    <w:abstractNumId w:val="1"/>
  </w:num>
  <w:num w:numId="8">
    <w:abstractNumId w:val="0"/>
  </w:num>
  <w:num w:numId="9">
    <w:abstractNumId w:val="4"/>
  </w:num>
  <w:num w:numId="10">
    <w:abstractNumId w:val="5"/>
  </w:num>
  <w:num w:numId="11">
    <w:abstractNumId w:val="17"/>
  </w:num>
  <w:num w:numId="12">
    <w:abstractNumId w:val="14"/>
  </w:num>
  <w:num w:numId="13">
    <w:abstractNumId w:val="15"/>
  </w:num>
  <w:num w:numId="14">
    <w:abstractNumId w:val="12"/>
  </w:num>
  <w:num w:numId="15">
    <w:abstractNumId w:val="3"/>
  </w:num>
  <w:num w:numId="16">
    <w:abstractNumId w:val="16"/>
  </w:num>
  <w:num w:numId="17">
    <w:abstractNumId w:val="9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BB0"/>
    <w:rsid w:val="00004780"/>
    <w:rsid w:val="00022749"/>
    <w:rsid w:val="00086144"/>
    <w:rsid w:val="00134B95"/>
    <w:rsid w:val="001833A1"/>
    <w:rsid w:val="001854C6"/>
    <w:rsid w:val="001A69A5"/>
    <w:rsid w:val="001B121A"/>
    <w:rsid w:val="001C6036"/>
    <w:rsid w:val="00205A4E"/>
    <w:rsid w:val="00272D68"/>
    <w:rsid w:val="002E1B43"/>
    <w:rsid w:val="002E5176"/>
    <w:rsid w:val="003426B9"/>
    <w:rsid w:val="00342ED4"/>
    <w:rsid w:val="0037186A"/>
    <w:rsid w:val="00377CC0"/>
    <w:rsid w:val="004005C2"/>
    <w:rsid w:val="00401BB0"/>
    <w:rsid w:val="00431C53"/>
    <w:rsid w:val="00477A64"/>
    <w:rsid w:val="004B01BE"/>
    <w:rsid w:val="004C29B0"/>
    <w:rsid w:val="004F5EEA"/>
    <w:rsid w:val="005426DB"/>
    <w:rsid w:val="00576D8D"/>
    <w:rsid w:val="0058534A"/>
    <w:rsid w:val="0059346C"/>
    <w:rsid w:val="005B3C82"/>
    <w:rsid w:val="005F73D1"/>
    <w:rsid w:val="0061237C"/>
    <w:rsid w:val="006126C9"/>
    <w:rsid w:val="006355E3"/>
    <w:rsid w:val="00636EA3"/>
    <w:rsid w:val="00682A8B"/>
    <w:rsid w:val="006C4EFB"/>
    <w:rsid w:val="006F0AA5"/>
    <w:rsid w:val="00734353"/>
    <w:rsid w:val="007451A0"/>
    <w:rsid w:val="007B52FF"/>
    <w:rsid w:val="007C145B"/>
    <w:rsid w:val="007C1872"/>
    <w:rsid w:val="007F1CEE"/>
    <w:rsid w:val="00802BDD"/>
    <w:rsid w:val="008670A6"/>
    <w:rsid w:val="008920E0"/>
    <w:rsid w:val="008B20DD"/>
    <w:rsid w:val="008D3FFF"/>
    <w:rsid w:val="008F537A"/>
    <w:rsid w:val="00915ADD"/>
    <w:rsid w:val="00942DEF"/>
    <w:rsid w:val="00950258"/>
    <w:rsid w:val="00A00733"/>
    <w:rsid w:val="00A83BFB"/>
    <w:rsid w:val="00A937C4"/>
    <w:rsid w:val="00B404F6"/>
    <w:rsid w:val="00B70F26"/>
    <w:rsid w:val="00B74336"/>
    <w:rsid w:val="00B95930"/>
    <w:rsid w:val="00BB3867"/>
    <w:rsid w:val="00BE1CE1"/>
    <w:rsid w:val="00BE5082"/>
    <w:rsid w:val="00C92D5C"/>
    <w:rsid w:val="00CB5B05"/>
    <w:rsid w:val="00CE7030"/>
    <w:rsid w:val="00D4146B"/>
    <w:rsid w:val="00D83043"/>
    <w:rsid w:val="00DB4E4A"/>
    <w:rsid w:val="00DC1B34"/>
    <w:rsid w:val="00DE5B30"/>
    <w:rsid w:val="00E1672B"/>
    <w:rsid w:val="00E67D55"/>
    <w:rsid w:val="00F05DDE"/>
    <w:rsid w:val="00F645BD"/>
    <w:rsid w:val="00FC0BB5"/>
    <w:rsid w:val="00FD74C3"/>
    <w:rsid w:val="00FE7BCD"/>
    <w:rsid w:val="00FF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apple-converted-space">
    <w:name w:val="apple-converted-space"/>
  </w:style>
  <w:style w:type="paragraph" w:styleId="a5">
    <w:name w:val="No Spacing"/>
    <w:uiPriority w:val="1"/>
    <w:qFormat/>
    <w:pPr>
      <w:suppressAutoHyphens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Hyperlink0">
    <w:name w:val="Hyperlink.0"/>
    <w:basedOn w:val="apple-converted-space"/>
    <w:rPr>
      <w:color w:val="0000FF"/>
      <w:sz w:val="22"/>
      <w:szCs w:val="22"/>
      <w:u w:val="single" w:color="0000FF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20">
    <w:name w:val="Основной текст2"/>
    <w:pPr>
      <w:widowControl w:val="0"/>
      <w:shd w:val="clear" w:color="auto" w:fill="FFFFFF"/>
      <w:spacing w:before="180" w:after="600" w:line="20" w:lineRule="atLeast"/>
      <w:jc w:val="both"/>
    </w:pPr>
    <w:rPr>
      <w:rFonts w:cs="Arial Unicode MS"/>
      <w:color w:val="000000"/>
      <w:sz w:val="19"/>
      <w:szCs w:val="19"/>
      <w:u w:color="000000"/>
    </w:rPr>
  </w:style>
  <w:style w:type="paragraph" w:styleId="a6">
    <w:name w:val="List Paragraph"/>
    <w:pPr>
      <w:suppressAutoHyphens/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5"/>
      </w:numPr>
    </w:pPr>
  </w:style>
  <w:style w:type="paragraph" w:styleId="a7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4">
    <w:name w:val="Импортированный стиль 4"/>
    <w:pPr>
      <w:numPr>
        <w:numId w:val="7"/>
      </w:numPr>
    </w:pPr>
  </w:style>
  <w:style w:type="character" w:customStyle="1" w:styleId="Hyperlink1">
    <w:name w:val="Hyperlink.1"/>
    <w:basedOn w:val="apple-converted-space"/>
    <w:rPr>
      <w:rFonts w:ascii="Times New Roman" w:eastAsia="Times New Roman" w:hAnsi="Times New Roman" w:cs="Times New Roman"/>
      <w:b/>
      <w:bCs/>
      <w:color w:val="0000FF"/>
      <w:sz w:val="22"/>
      <w:szCs w:val="22"/>
      <w:u w:val="single" w:color="0000FF"/>
      <w:lang w:val="en-US"/>
    </w:rPr>
  </w:style>
  <w:style w:type="character" w:customStyle="1" w:styleId="Hyperlink2">
    <w:name w:val="Hyperlink.2"/>
    <w:basedOn w:val="apple-converted-space"/>
    <w:rPr>
      <w:color w:val="0000FF"/>
      <w:kern w:val="2"/>
      <w:sz w:val="22"/>
      <w:szCs w:val="22"/>
      <w:u w:val="single" w:color="0000FF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134B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4B95"/>
    <w:rPr>
      <w:rFonts w:ascii="Tahoma" w:hAnsi="Tahoma" w:cs="Tahoma"/>
      <w:color w:val="000000"/>
      <w:sz w:val="16"/>
      <w:szCs w:val="16"/>
      <w:u w:color="000000"/>
    </w:rPr>
  </w:style>
  <w:style w:type="character" w:customStyle="1" w:styleId="WW-Absatz-Standardschriftart">
    <w:name w:val="WW-Absatz-Standardschriftart"/>
    <w:rsid w:val="00682A8B"/>
  </w:style>
  <w:style w:type="paragraph" w:styleId="aa">
    <w:name w:val="header"/>
    <w:basedOn w:val="a"/>
    <w:link w:val="ab"/>
    <w:uiPriority w:val="99"/>
    <w:unhideWhenUsed/>
    <w:rsid w:val="002E517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176"/>
    <w:rPr>
      <w:rFonts w:cs="Arial Unicode MS"/>
      <w:color w:val="000000"/>
      <w:sz w:val="24"/>
      <w:szCs w:val="24"/>
      <w:u w:color="000000"/>
    </w:rPr>
  </w:style>
  <w:style w:type="paragraph" w:styleId="ac">
    <w:name w:val="footer"/>
    <w:basedOn w:val="a"/>
    <w:link w:val="ad"/>
    <w:uiPriority w:val="99"/>
    <w:unhideWhenUsed/>
    <w:rsid w:val="002E517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176"/>
    <w:rPr>
      <w:rFonts w:cs="Arial Unicode MS"/>
      <w:color w:val="000000"/>
      <w:sz w:val="24"/>
      <w:szCs w:val="24"/>
      <w:u w:color="000000"/>
    </w:rPr>
  </w:style>
  <w:style w:type="paragraph" w:styleId="ae">
    <w:name w:val="Body Text"/>
    <w:link w:val="af"/>
    <w:rsid w:val="005B3C82"/>
    <w:pPr>
      <w:jc w:val="center"/>
    </w:pPr>
    <w:rPr>
      <w:rFonts w:cs="Arial Unicode MS"/>
      <w:b/>
      <w:bCs/>
      <w:color w:val="000000"/>
      <w:sz w:val="28"/>
      <w:szCs w:val="28"/>
      <w:u w:color="000000"/>
    </w:rPr>
  </w:style>
  <w:style w:type="character" w:customStyle="1" w:styleId="af">
    <w:name w:val="Основной текст Знак"/>
    <w:basedOn w:val="a0"/>
    <w:link w:val="ae"/>
    <w:rsid w:val="005B3C82"/>
    <w:rPr>
      <w:rFonts w:cs="Arial Unicode MS"/>
      <w:b/>
      <w:bCs/>
      <w:color w:val="000000"/>
      <w:sz w:val="28"/>
      <w:szCs w:val="28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apple-converted-space">
    <w:name w:val="apple-converted-space"/>
  </w:style>
  <w:style w:type="paragraph" w:styleId="a5">
    <w:name w:val="No Spacing"/>
    <w:uiPriority w:val="1"/>
    <w:qFormat/>
    <w:pPr>
      <w:suppressAutoHyphens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Hyperlink0">
    <w:name w:val="Hyperlink.0"/>
    <w:basedOn w:val="apple-converted-space"/>
    <w:rPr>
      <w:color w:val="0000FF"/>
      <w:sz w:val="22"/>
      <w:szCs w:val="22"/>
      <w:u w:val="single" w:color="0000FF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20">
    <w:name w:val="Основной текст2"/>
    <w:pPr>
      <w:widowControl w:val="0"/>
      <w:shd w:val="clear" w:color="auto" w:fill="FFFFFF"/>
      <w:spacing w:before="180" w:after="600" w:line="20" w:lineRule="atLeast"/>
      <w:jc w:val="both"/>
    </w:pPr>
    <w:rPr>
      <w:rFonts w:cs="Arial Unicode MS"/>
      <w:color w:val="000000"/>
      <w:sz w:val="19"/>
      <w:szCs w:val="19"/>
      <w:u w:color="000000"/>
    </w:rPr>
  </w:style>
  <w:style w:type="paragraph" w:styleId="a6">
    <w:name w:val="List Paragraph"/>
    <w:pPr>
      <w:suppressAutoHyphens/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5"/>
      </w:numPr>
    </w:pPr>
  </w:style>
  <w:style w:type="paragraph" w:styleId="a7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4">
    <w:name w:val="Импортированный стиль 4"/>
    <w:pPr>
      <w:numPr>
        <w:numId w:val="7"/>
      </w:numPr>
    </w:pPr>
  </w:style>
  <w:style w:type="character" w:customStyle="1" w:styleId="Hyperlink1">
    <w:name w:val="Hyperlink.1"/>
    <w:basedOn w:val="apple-converted-space"/>
    <w:rPr>
      <w:rFonts w:ascii="Times New Roman" w:eastAsia="Times New Roman" w:hAnsi="Times New Roman" w:cs="Times New Roman"/>
      <w:b/>
      <w:bCs/>
      <w:color w:val="0000FF"/>
      <w:sz w:val="22"/>
      <w:szCs w:val="22"/>
      <w:u w:val="single" w:color="0000FF"/>
      <w:lang w:val="en-US"/>
    </w:rPr>
  </w:style>
  <w:style w:type="character" w:customStyle="1" w:styleId="Hyperlink2">
    <w:name w:val="Hyperlink.2"/>
    <w:basedOn w:val="apple-converted-space"/>
    <w:rPr>
      <w:color w:val="0000FF"/>
      <w:kern w:val="2"/>
      <w:sz w:val="22"/>
      <w:szCs w:val="22"/>
      <w:u w:val="single" w:color="0000FF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134B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4B95"/>
    <w:rPr>
      <w:rFonts w:ascii="Tahoma" w:hAnsi="Tahoma" w:cs="Tahoma"/>
      <w:color w:val="000000"/>
      <w:sz w:val="16"/>
      <w:szCs w:val="16"/>
      <w:u w:color="000000"/>
    </w:rPr>
  </w:style>
  <w:style w:type="character" w:customStyle="1" w:styleId="WW-Absatz-Standardschriftart">
    <w:name w:val="WW-Absatz-Standardschriftart"/>
    <w:rsid w:val="00682A8B"/>
  </w:style>
  <w:style w:type="paragraph" w:styleId="aa">
    <w:name w:val="header"/>
    <w:basedOn w:val="a"/>
    <w:link w:val="ab"/>
    <w:uiPriority w:val="99"/>
    <w:unhideWhenUsed/>
    <w:rsid w:val="002E517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176"/>
    <w:rPr>
      <w:rFonts w:cs="Arial Unicode MS"/>
      <w:color w:val="000000"/>
      <w:sz w:val="24"/>
      <w:szCs w:val="24"/>
      <w:u w:color="000000"/>
    </w:rPr>
  </w:style>
  <w:style w:type="paragraph" w:styleId="ac">
    <w:name w:val="footer"/>
    <w:basedOn w:val="a"/>
    <w:link w:val="ad"/>
    <w:uiPriority w:val="99"/>
    <w:unhideWhenUsed/>
    <w:rsid w:val="002E517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176"/>
    <w:rPr>
      <w:rFonts w:cs="Arial Unicode MS"/>
      <w:color w:val="000000"/>
      <w:sz w:val="24"/>
      <w:szCs w:val="24"/>
      <w:u w:color="000000"/>
    </w:rPr>
  </w:style>
  <w:style w:type="paragraph" w:styleId="ae">
    <w:name w:val="Body Text"/>
    <w:link w:val="af"/>
    <w:rsid w:val="005B3C82"/>
    <w:pPr>
      <w:jc w:val="center"/>
    </w:pPr>
    <w:rPr>
      <w:rFonts w:cs="Arial Unicode MS"/>
      <w:b/>
      <w:bCs/>
      <w:color w:val="000000"/>
      <w:sz w:val="28"/>
      <w:szCs w:val="28"/>
      <w:u w:color="000000"/>
    </w:rPr>
  </w:style>
  <w:style w:type="character" w:customStyle="1" w:styleId="af">
    <w:name w:val="Основной текст Знак"/>
    <w:basedOn w:val="a0"/>
    <w:link w:val="ae"/>
    <w:rsid w:val="005B3C82"/>
    <w:rPr>
      <w:rFonts w:cs="Arial Unicode MS"/>
      <w:b/>
      <w:bCs/>
      <w:color w:val="000000"/>
      <w:sz w:val="28"/>
      <w:szCs w:val="2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9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A8214-38BC-4F32-B586-05A525018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Besulya</dc:creator>
  <cp:lastModifiedBy>Drony</cp:lastModifiedBy>
  <cp:revision>9</cp:revision>
  <cp:lastPrinted>2018-04-17T09:49:00Z</cp:lastPrinted>
  <dcterms:created xsi:type="dcterms:W3CDTF">2023-08-03T08:54:00Z</dcterms:created>
  <dcterms:modified xsi:type="dcterms:W3CDTF">2026-05-28T07:27:00Z</dcterms:modified>
</cp:coreProperties>
</file>